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D26A6" w14:textId="63616891" w:rsidR="0023742D" w:rsidRDefault="00142C2C">
      <w:hyperlink r:id="rId4" w:history="1">
        <w:r w:rsidRPr="001F37E1">
          <w:rPr>
            <w:rStyle w:val="Lienhypertexte"/>
          </w:rPr>
          <w:t>www.ceppraal-sante.fr/Espace_Adherent/EPP-Geriatrie-Douleur</w:t>
        </w:r>
      </w:hyperlink>
      <w:r w:rsidR="0079110B">
        <w:t xml:space="preserve"> </w:t>
      </w:r>
    </w:p>
    <w:p w14:paraId="4E807111" w14:textId="77777777" w:rsidR="0079110B" w:rsidRDefault="0079110B"/>
    <w:p w14:paraId="307E6CF2" w14:textId="075ED55A" w:rsidR="0079110B" w:rsidRPr="0079110B" w:rsidRDefault="0079110B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</w:pPr>
      <w:r w:rsidRPr="00DA4B50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>Outils d’évaluation des pratiques professionnelles</w:t>
      </w:r>
      <w:r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 xml:space="preserve"> </w:t>
      </w:r>
      <w:r w:rsidR="00014918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>-</w:t>
      </w:r>
      <w:bookmarkStart w:id="0" w:name="_GoBack"/>
      <w:bookmarkEnd w:id="0"/>
      <w:r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 xml:space="preserve"> </w:t>
      </w:r>
      <w:r w:rsidRPr="0079110B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>Gériatrie</w:t>
      </w:r>
    </w:p>
    <w:p w14:paraId="7D265C99" w14:textId="77777777" w:rsidR="0079110B" w:rsidRDefault="00245CB4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  <w:r w:rsidRPr="00245CB4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Prise en charge de la douleur chez la personne âgée</w:t>
      </w:r>
      <w:bookmarkStart w:id="1" w:name="geriatrie_prevention_escarres_ss"/>
      <w:bookmarkEnd w:id="1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9"/>
        <w:gridCol w:w="3158"/>
        <w:gridCol w:w="3619"/>
      </w:tblGrid>
      <w:tr w:rsidR="00C366AB" w:rsidRPr="00C366AB" w14:paraId="755F8E1F" w14:textId="77777777" w:rsidTr="00C366A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5D974" w14:textId="77777777" w:rsidR="00C366AB" w:rsidRPr="00C366AB" w:rsidRDefault="00C366AB">
            <w:pPr>
              <w:rPr>
                <w:rFonts w:ascii="Corbel" w:hAnsi="Corbel"/>
              </w:rPr>
            </w:pPr>
            <w:r w:rsidRPr="00C366AB">
              <w:rPr>
                <w:rFonts w:ascii="Corbel" w:hAnsi="Corbel"/>
              </w:rPr>
              <w:t>Méthodologie</w:t>
            </w:r>
          </w:p>
        </w:tc>
        <w:tc>
          <w:tcPr>
            <w:tcW w:w="1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3F781" w14:textId="77777777" w:rsidR="00C366AB" w:rsidRPr="00C366AB" w:rsidRDefault="00C366AB">
            <w:pPr>
              <w:rPr>
                <w:rFonts w:ascii="Corbel" w:hAnsi="Corbel"/>
              </w:rPr>
            </w:pPr>
            <w:r w:rsidRPr="00C366AB">
              <w:rPr>
                <w:rFonts w:ascii="Corbel" w:hAnsi="Corbel"/>
              </w:rPr>
              <w:t>Référentiels</w:t>
            </w:r>
          </w:p>
        </w:tc>
        <w:tc>
          <w:tcPr>
            <w:tcW w:w="1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AEAD4" w14:textId="77777777" w:rsidR="00C366AB" w:rsidRPr="00C366AB" w:rsidRDefault="00C366AB">
            <w:pPr>
              <w:rPr>
                <w:rFonts w:ascii="Corbel" w:hAnsi="Corbel"/>
              </w:rPr>
            </w:pPr>
            <w:r w:rsidRPr="00C366AB">
              <w:rPr>
                <w:rFonts w:ascii="Corbel" w:hAnsi="Corbel"/>
              </w:rPr>
              <w:t>Documents disponibles</w:t>
            </w:r>
          </w:p>
        </w:tc>
      </w:tr>
      <w:tr w:rsidR="00C366AB" w:rsidRPr="00C366AB" w14:paraId="04EF4C1E" w14:textId="77777777" w:rsidTr="00C366A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C238F" w14:textId="77777777" w:rsidR="00C366AB" w:rsidRPr="00C366AB" w:rsidRDefault="00C366AB">
            <w:pPr>
              <w:rPr>
                <w:rFonts w:ascii="Corbel" w:hAnsi="Corbel"/>
              </w:rPr>
            </w:pPr>
            <w:r w:rsidRPr="00C366AB">
              <w:rPr>
                <w:rFonts w:ascii="Corbel" w:hAnsi="Corbel"/>
              </w:rPr>
              <w:t>Audit clinique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D1F29" w14:textId="77777777" w:rsidR="00C366AB" w:rsidRPr="00C366AB" w:rsidRDefault="00014918">
            <w:pPr>
              <w:rPr>
                <w:rFonts w:ascii="Corbel" w:hAnsi="Corbel"/>
              </w:rPr>
            </w:pPr>
            <w:hyperlink r:id="rId5" w:history="1">
              <w:r w:rsidR="00C366AB" w:rsidRPr="00C366AB">
                <w:rPr>
                  <w:rStyle w:val="Lienhypertexte"/>
                  <w:rFonts w:ascii="Corbel" w:hAnsi="Corbel"/>
                </w:rPr>
                <w:t>ANAES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12542" w14:textId="77777777" w:rsidR="00C366AB" w:rsidRPr="00C366AB" w:rsidRDefault="00014918">
            <w:pPr>
              <w:rPr>
                <w:rFonts w:ascii="Corbel" w:hAnsi="Corbel"/>
              </w:rPr>
            </w:pPr>
            <w:hyperlink r:id="rId6" w:history="1">
              <w:r w:rsidR="00C366AB" w:rsidRPr="00C366AB">
                <w:rPr>
                  <w:rStyle w:val="Lienhypertexte"/>
                  <w:rFonts w:ascii="Corbel" w:hAnsi="Corbel"/>
                </w:rPr>
                <w:t>Protocole</w:t>
              </w:r>
            </w:hyperlink>
            <w:r w:rsidR="00C366AB" w:rsidRPr="00C366AB">
              <w:rPr>
                <w:rFonts w:ascii="Corbel" w:hAnsi="Corbel"/>
              </w:rPr>
              <w:br/>
            </w:r>
            <w:hyperlink r:id="rId7" w:history="1">
              <w:r w:rsidR="00C366AB" w:rsidRPr="00C366AB">
                <w:rPr>
                  <w:rStyle w:val="Lienhypertexte"/>
                  <w:rFonts w:ascii="Corbel" w:hAnsi="Corbel"/>
                </w:rPr>
                <w:t>Grille de recueil</w:t>
              </w:r>
            </w:hyperlink>
            <w:r w:rsidR="00C366AB" w:rsidRPr="00C366AB">
              <w:rPr>
                <w:rFonts w:ascii="Corbel" w:hAnsi="Corbel"/>
              </w:rPr>
              <w:br/>
            </w:r>
            <w:hyperlink r:id="rId8" w:history="1">
              <w:r w:rsidR="00C366AB" w:rsidRPr="00C366AB">
                <w:rPr>
                  <w:rStyle w:val="Lienhypertexte"/>
                  <w:rFonts w:ascii="Corbel" w:hAnsi="Corbel"/>
                </w:rPr>
                <w:t>Guide de remplissage</w:t>
              </w:r>
            </w:hyperlink>
            <w:r w:rsidR="00C366AB" w:rsidRPr="00C366AB">
              <w:rPr>
                <w:rFonts w:ascii="Corbel" w:hAnsi="Corbel"/>
              </w:rPr>
              <w:br/>
            </w:r>
            <w:hyperlink r:id="rId9" w:history="1">
              <w:r w:rsidR="00C366AB" w:rsidRPr="00C366AB">
                <w:rPr>
                  <w:rStyle w:val="Lienhypertexte"/>
                  <w:rFonts w:ascii="Corbel" w:hAnsi="Corbel"/>
                </w:rPr>
                <w:t>Fichier Excel pour analyse des données</w:t>
              </w:r>
            </w:hyperlink>
          </w:p>
        </w:tc>
      </w:tr>
    </w:tbl>
    <w:p w14:paraId="06CE19FC" w14:textId="4C0D988F" w:rsidR="007F26A0" w:rsidRPr="0079110B" w:rsidRDefault="007F26A0" w:rsidP="007F26A0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  <w:commentRangeStart w:id="2"/>
      <w:r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Retour vers </w:t>
      </w:r>
      <w:r w:rsidR="00C84FA6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l’accueil de </w:t>
      </w:r>
      <w:r w:rsidR="00C366AB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votre E</w:t>
      </w:r>
      <w:r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space adhérent</w:t>
      </w:r>
      <w:commentRangeEnd w:id="2"/>
      <w:r>
        <w:rPr>
          <w:rStyle w:val="Marquedecommentaire"/>
        </w:rPr>
        <w:commentReference w:id="2"/>
      </w:r>
    </w:p>
    <w:p w14:paraId="2BC7843B" w14:textId="77777777" w:rsidR="0079110B" w:rsidRPr="0079110B" w:rsidRDefault="0079110B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</w:p>
    <w:sectPr w:rsidR="0079110B" w:rsidRPr="0079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Pessey" w:date="2016-12-30T16:24:00Z" w:initials="P">
    <w:p w14:paraId="1AF3333B" w14:textId="77777777" w:rsidR="007F26A0" w:rsidRDefault="007F26A0" w:rsidP="007F26A0">
      <w:pPr>
        <w:pStyle w:val="Commentaire"/>
      </w:pPr>
      <w:r>
        <w:rPr>
          <w:rStyle w:val="Marquedecommentaire"/>
        </w:rPr>
        <w:annotationRef/>
      </w:r>
      <w:r>
        <w:t>Lien vers l’Espace adhérent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F333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ssey">
    <w15:presenceInfo w15:providerId="None" w15:userId="Pess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0B"/>
    <w:rsid w:val="00014918"/>
    <w:rsid w:val="00132C8C"/>
    <w:rsid w:val="00142C2C"/>
    <w:rsid w:val="0023742D"/>
    <w:rsid w:val="00245CB4"/>
    <w:rsid w:val="002B126B"/>
    <w:rsid w:val="006F6CDB"/>
    <w:rsid w:val="0079110B"/>
    <w:rsid w:val="007F26A0"/>
    <w:rsid w:val="00C366AB"/>
    <w:rsid w:val="00C84FA6"/>
    <w:rsid w:val="00D176F0"/>
    <w:rsid w:val="00D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FAD8"/>
  <w15:chartTrackingRefBased/>
  <w15:docId w15:val="{701271C0-496A-44E3-A402-D4F19C1E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911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110B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110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10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1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pral-sante.fr/adherents/document/ea_douleur_pa_guide_remplissage.pdf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://www.ceppral-sante.fr/adherents/document/ea_douleur_pa_grille_recueil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ppral-sante.fr/adherents/document/ea_douleur_pa_protocole.pdf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ceppral-sante.fr/adherents/document/ea_douleur_pa_anaes_2000.pdf" TargetMode="External"/><Relationship Id="rId10" Type="http://schemas.openxmlformats.org/officeDocument/2006/relationships/comments" Target="comments.xml"/><Relationship Id="rId4" Type="http://schemas.openxmlformats.org/officeDocument/2006/relationships/hyperlink" Target="http://www.ceppraal-sante.fr/Espace_Adherent/EPP-Geriatrie-Douleur" TargetMode="External"/><Relationship Id="rId9" Type="http://schemas.openxmlformats.org/officeDocument/2006/relationships/hyperlink" Target="http://www.ceppral-sante.fr/adherents/document/ea_douleur_pa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Pessey</dc:creator>
  <cp:keywords/>
  <dc:description/>
  <cp:lastModifiedBy>Pessey</cp:lastModifiedBy>
  <cp:revision>10</cp:revision>
  <dcterms:created xsi:type="dcterms:W3CDTF">2016-12-29T14:43:00Z</dcterms:created>
  <dcterms:modified xsi:type="dcterms:W3CDTF">2016-12-30T15:49:00Z</dcterms:modified>
</cp:coreProperties>
</file>